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8CB5EA3" w:rsidR="00EC3BC2" w:rsidRPr="003728F4" w:rsidRDefault="00986346" w:rsidP="00AF4BF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21</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0F67E40" w:rsidR="00EC3BC2" w:rsidRPr="00C77A35" w:rsidRDefault="00FF2E48" w:rsidP="00FF2E4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FF2E48">
              <w:rPr>
                <w:rFonts w:ascii="Arial" w:eastAsia="Helvetica" w:hAnsi="Arial" w:cs="Arial"/>
                <w:sz w:val="16"/>
                <w:szCs w:val="16"/>
              </w:rPr>
              <w:t>Pavimentación de vialidad en calle Cuauhtémoc, en la colonia Centro, en el municipio de Tolcayuca, Hidalgo; ubicada en la localidad y Municipio de Tolcayuca,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7CC371F"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FF2E48" w:rsidRPr="00FF2E48">
              <w:rPr>
                <w:rFonts w:ascii="Arial" w:eastAsia="Helvetica" w:hAnsi="Arial" w:cs="Arial"/>
                <w:sz w:val="16"/>
                <w:szCs w:val="16"/>
              </w:rPr>
              <w:t>Tolcayuca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B5A2F18" w:rsidR="00C916AF" w:rsidRPr="00C77A35" w:rsidRDefault="0023098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23098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646687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21</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B967F1F"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FF2E48">
        <w:rPr>
          <w:b/>
          <w:sz w:val="16"/>
          <w:szCs w:val="16"/>
        </w:rPr>
        <w:t>1</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C760223" w:rsidR="0001357E" w:rsidRPr="009072F1" w:rsidRDefault="00FF2E48" w:rsidP="0001357E">
      <w:pPr>
        <w:spacing w:after="0" w:line="240" w:lineRule="auto"/>
        <w:jc w:val="both"/>
        <w:rPr>
          <w:rFonts w:ascii="Arial" w:eastAsia="Helvetica" w:hAnsi="Arial" w:cs="Arial"/>
          <w:b/>
          <w:lang w:val="es-ES_tradnl"/>
        </w:rPr>
      </w:pPr>
      <w:r w:rsidRPr="00FF2E48">
        <w:rPr>
          <w:rFonts w:ascii="Arial" w:eastAsia="Helvetica" w:hAnsi="Arial" w:cs="Arial"/>
          <w:b/>
          <w:lang w:val="es-ES_tradnl"/>
        </w:rPr>
        <w:t>Pavimentación de vialidad en calle Cuauhtémoc, en la colonia Centro, en el municipio de Tolcayuca, Hidalgo; ubicada en la localidad y Municipio de Tolcayuca,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E54FCE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bookmarkStart w:id="2" w:name="_GoBack"/>
      <w:bookmarkEnd w:id="2"/>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580AB0">
        <w:rPr>
          <w:rFonts w:ascii="Arial" w:hAnsi="Arial" w:cs="Arial"/>
          <w:b/>
          <w:bCs/>
          <w:iCs/>
          <w:sz w:val="16"/>
          <w:szCs w:val="24"/>
        </w:rPr>
        <w:t>0</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DCAC7A8"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F2E48" w:rsidRPr="00FF2E48">
        <w:rPr>
          <w:rFonts w:ascii="Arial" w:hAnsi="Arial" w:cs="Arial"/>
          <w:b/>
          <w:sz w:val="16"/>
          <w:szCs w:val="16"/>
          <w:lang w:val="es-ES_tradnl"/>
        </w:rPr>
        <w:t>HACIENDA-A-TREVE/GI-2023-1502-01241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373FC">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130161C0" w14:textId="77777777" w:rsidR="00FF2E48" w:rsidRDefault="00FF2E48">
      <w:pPr>
        <w:spacing w:after="0" w:line="240" w:lineRule="auto"/>
        <w:jc w:val="both"/>
        <w:rPr>
          <w:rFonts w:ascii="Arial" w:hAnsi="Arial" w:cs="Arial"/>
          <w:b/>
          <w:bCs/>
          <w:sz w:val="18"/>
          <w:szCs w:val="24"/>
        </w:rPr>
      </w:pPr>
    </w:p>
    <w:p w14:paraId="370FCA88" w14:textId="77777777" w:rsidR="00FF2E48" w:rsidRDefault="00FF2E48">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B21E3CD" w:rsidR="00EC3BC2" w:rsidRPr="00326010" w:rsidRDefault="00FF2E48" w:rsidP="00FF2E48">
            <w:pPr>
              <w:overflowPunct w:val="0"/>
              <w:autoSpaceDE w:val="0"/>
              <w:snapToGrid w:val="0"/>
              <w:spacing w:after="101" w:line="216" w:lineRule="atLeast"/>
              <w:jc w:val="both"/>
              <w:textAlignment w:val="baseline"/>
              <w:rPr>
                <w:rFonts w:ascii="Arial" w:eastAsia="Helvetica" w:hAnsi="Arial" w:cs="Arial"/>
                <w:b/>
                <w:sz w:val="18"/>
                <w:szCs w:val="18"/>
              </w:rPr>
            </w:pPr>
            <w:r w:rsidRPr="00FF2E48">
              <w:rPr>
                <w:rFonts w:ascii="Arial" w:eastAsia="Helvetica" w:hAnsi="Arial" w:cs="Arial"/>
                <w:b/>
                <w:sz w:val="18"/>
                <w:szCs w:val="18"/>
                <w:lang w:val="es-ES_tradnl"/>
              </w:rPr>
              <w:t>Pavimentación de vialidad en calle Cuauhtémoc, en la colonia Centro, en el municipio de Tolcayuca, Hidalgo; ubicada en la localidad y Municipio de Tolcayuca,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9E15B33" w:rsidR="008D7166" w:rsidRPr="009072F1" w:rsidRDefault="008373FC"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E838AC7" w:rsidR="00D173C3" w:rsidRPr="009072F1" w:rsidRDefault="00FF2E48" w:rsidP="008946AE">
            <w:pPr>
              <w:spacing w:after="0" w:line="240" w:lineRule="auto"/>
              <w:jc w:val="center"/>
              <w:rPr>
                <w:rFonts w:ascii="Arial" w:hAnsi="Arial" w:cs="Arial"/>
                <w:sz w:val="12"/>
                <w:szCs w:val="12"/>
              </w:rPr>
            </w:pPr>
            <w:r>
              <w:rPr>
                <w:rFonts w:ascii="Arial" w:hAnsi="Arial" w:cs="Arial"/>
                <w:sz w:val="12"/>
                <w:szCs w:val="12"/>
              </w:rPr>
              <w:t>19</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EFD671F" w:rsidR="00D173C3" w:rsidRPr="009072F1" w:rsidRDefault="00FF2E48" w:rsidP="00D173C3">
            <w:pPr>
              <w:spacing w:after="0" w:line="240" w:lineRule="auto"/>
              <w:jc w:val="center"/>
              <w:rPr>
                <w:rFonts w:ascii="Arial" w:hAnsi="Arial" w:cs="Arial"/>
                <w:sz w:val="12"/>
                <w:szCs w:val="12"/>
              </w:rPr>
            </w:pPr>
            <w:r>
              <w:rPr>
                <w:rFonts w:ascii="Arial" w:hAnsi="Arial" w:cs="Arial"/>
                <w:sz w:val="12"/>
                <w:szCs w:val="12"/>
              </w:rPr>
              <w:t>19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419EB65"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30986" w:rsidRPr="0023098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AECB9D4"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30986" w:rsidRPr="0023098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4F7602A"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30986" w:rsidRPr="0023098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80AB0">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80AB0">
      <w:rPr>
        <w:rStyle w:val="Nmerodepgina"/>
        <w:rFonts w:ascii="Arial" w:hAnsi="Arial" w:cs="Arial"/>
        <w:b/>
        <w:noProof/>
        <w:sz w:val="16"/>
        <w:szCs w:val="16"/>
      </w:rPr>
      <w:t>74</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80AB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80AB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80AB0">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80AB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0AB0"/>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0B6C27-CDF3-4CB1-9F5D-D65E7B781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74</Pages>
  <Words>41360</Words>
  <Characters>227485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268309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3</cp:revision>
  <cp:lastPrinted>2023-11-23T01:11:00Z</cp:lastPrinted>
  <dcterms:created xsi:type="dcterms:W3CDTF">2023-11-23T00:52:00Z</dcterms:created>
  <dcterms:modified xsi:type="dcterms:W3CDTF">2023-11-23T01:11:00Z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